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BFBE3" w14:textId="2F3A9274" w:rsidR="00507D80" w:rsidRPr="00F535E8" w:rsidRDefault="00133A75" w:rsidP="00235FCE">
      <w:pPr>
        <w:spacing w:after="0" w:line="232" w:lineRule="auto"/>
        <w:ind w:left="0" w:right="0" w:firstLine="0"/>
        <w:jc w:val="left"/>
        <w:rPr>
          <w:rFonts w:ascii="Franklin Gothic Medium" w:eastAsiaTheme="minorHAnsi" w:hAnsi="Franklin Gothic Medium" w:cs="FranklinGothic-Regular"/>
          <w:color w:val="0070C0"/>
          <w:sz w:val="42"/>
          <w:szCs w:val="42"/>
          <w:lang w:eastAsia="en-US"/>
        </w:rPr>
      </w:pPr>
      <w:bookmarkStart w:id="0" w:name="_Hlk120789935"/>
      <w:r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>[</w:t>
      </w:r>
      <w:proofErr w:type="spellStart"/>
      <w:r w:rsidR="00537A5F"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>Title</w:t>
      </w:r>
      <w:proofErr w:type="spellEnd"/>
      <w:r w:rsidR="00537A5F"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 xml:space="preserve"> of </w:t>
      </w:r>
      <w:proofErr w:type="spellStart"/>
      <w:r w:rsidR="00537A5F"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>project</w:t>
      </w:r>
      <w:proofErr w:type="spellEnd"/>
      <w:r w:rsidR="00537A5F"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 xml:space="preserve"> </w:t>
      </w:r>
      <w:proofErr w:type="spellStart"/>
      <w:r w:rsidR="00537A5F"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>evaluated</w:t>
      </w:r>
      <w:proofErr w:type="spellEnd"/>
      <w:r w:rsidRPr="00537A5F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 xml:space="preserve">] </w:t>
      </w:r>
      <w:r w:rsidR="00235FCE" w:rsidRPr="00F535E8">
        <w:rPr>
          <w:rFonts w:ascii="Franklin Gothic Medium" w:eastAsiaTheme="minorHAnsi" w:hAnsi="Franklin Gothic Medium" w:cs="FranklinGothic-Regular"/>
          <w:color w:val="0070C0"/>
          <w:sz w:val="42"/>
          <w:szCs w:val="42"/>
          <w:highlight w:val="yellow"/>
          <w:lang w:eastAsia="en-US"/>
        </w:rPr>
        <w:t>–</w:t>
      </w:r>
      <w:r w:rsidR="00235FCE" w:rsidRPr="00F535E8">
        <w:rPr>
          <w:rFonts w:ascii="Franklin Gothic Medium" w:eastAsiaTheme="minorHAnsi" w:hAnsi="Franklin Gothic Medium" w:cs="FranklinGothic-Regular"/>
          <w:color w:val="0070C0"/>
          <w:sz w:val="42"/>
          <w:szCs w:val="42"/>
          <w:lang w:eastAsia="en-US"/>
        </w:rPr>
        <w:t xml:space="preserve"> </w:t>
      </w:r>
    </w:p>
    <w:p w14:paraId="49AAD3FC" w14:textId="77777777" w:rsidR="00507D80" w:rsidRPr="00F535E8" w:rsidRDefault="00507D80">
      <w:pPr>
        <w:rPr>
          <w:rFonts w:ascii="Franklin Gothic Medium" w:eastAsiaTheme="minorHAnsi" w:hAnsi="Franklin Gothic Medium" w:cs="FranklinGothic-Regular"/>
          <w:color w:val="0070C0"/>
          <w:sz w:val="42"/>
          <w:szCs w:val="42"/>
          <w:lang w:eastAsia="en-US"/>
        </w:rPr>
        <w:sectPr w:rsidR="00507D80" w:rsidRPr="00F535E8" w:rsidSect="009C2587">
          <w:footerReference w:type="even" r:id="rId11"/>
          <w:footerReference w:type="default" r:id="rId12"/>
          <w:headerReference w:type="first" r:id="rId13"/>
          <w:pgSz w:w="11906" w:h="16838"/>
          <w:pgMar w:top="3261" w:right="1962" w:bottom="1683" w:left="1392" w:header="567" w:footer="680" w:gutter="0"/>
          <w:cols w:space="720"/>
          <w:titlePg/>
          <w:docGrid w:linePitch="299"/>
        </w:sectPr>
      </w:pPr>
    </w:p>
    <w:p w14:paraId="39933DF2" w14:textId="77777777" w:rsidR="00507D80" w:rsidRPr="00D04D1F" w:rsidRDefault="00015AA4">
      <w:pPr>
        <w:spacing w:after="134" w:line="259" w:lineRule="auto"/>
        <w:ind w:left="175" w:right="0" w:firstLine="0"/>
        <w:jc w:val="left"/>
        <w:rPr>
          <w:rFonts w:ascii="Helvetica" w:eastAsia="Helvetica" w:hAnsi="Helvetica" w:cs="Helvetica"/>
          <w:b/>
          <w:color w:val="35B6B4"/>
          <w:spacing w:val="68"/>
          <w:sz w:val="32"/>
          <w:szCs w:val="32"/>
          <w:lang w:eastAsia="en-US"/>
        </w:rPr>
      </w:pPr>
      <w:r w:rsidRPr="00D04D1F">
        <w:rPr>
          <w:rFonts w:ascii="Helvetica" w:eastAsia="Helvetica" w:hAnsi="Helvetica" w:cs="Helvetica"/>
          <w:b/>
          <w:color w:val="35B6B4"/>
          <w:spacing w:val="68"/>
          <w:sz w:val="32"/>
          <w:szCs w:val="32"/>
          <w:lang w:eastAsia="en-US"/>
        </w:rPr>
        <w:lastRenderedPageBreak/>
        <w:t xml:space="preserve"> </w:t>
      </w:r>
    </w:p>
    <w:p w14:paraId="60BC3239" w14:textId="02AD2F45" w:rsidR="00507D80" w:rsidRDefault="00537A5F">
      <w:pPr>
        <w:pStyle w:val="Titre1"/>
        <w:spacing w:after="147"/>
        <w:ind w:left="-5"/>
      </w:pPr>
      <w:r>
        <w:t xml:space="preserve">Quick </w:t>
      </w:r>
      <w:proofErr w:type="spellStart"/>
      <w:r>
        <w:t>Facts</w:t>
      </w:r>
      <w:proofErr w:type="spellEnd"/>
      <w:r w:rsidR="00015AA4">
        <w:rPr>
          <w:color w:val="FFFFFF"/>
        </w:rPr>
        <w:t xml:space="preserve"> </w:t>
      </w:r>
    </w:p>
    <w:p w14:paraId="2EDF8F39" w14:textId="07791FF3" w:rsidR="00235FCE" w:rsidRDefault="00537A5F" w:rsidP="00235FCE">
      <w:pPr>
        <w:spacing w:after="24" w:line="268" w:lineRule="auto"/>
        <w:ind w:left="31" w:right="0"/>
      </w:pPr>
      <w:proofErr w:type="gramStart"/>
      <w:r>
        <w:rPr>
          <w:b/>
          <w:sz w:val="24"/>
        </w:rPr>
        <w:t>Country</w:t>
      </w:r>
      <w:r w:rsidR="00015AA4">
        <w:rPr>
          <w:b/>
          <w:sz w:val="24"/>
        </w:rPr>
        <w:t>:</w:t>
      </w:r>
      <w:proofErr w:type="gramEnd"/>
      <w:r w:rsidR="00015AA4">
        <w:rPr>
          <w:b/>
          <w:sz w:val="24"/>
        </w:rPr>
        <w:t xml:space="preserve">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26868DD0" w14:textId="012D567D" w:rsidR="00507D80" w:rsidRDefault="00537A5F" w:rsidP="00F535E8">
      <w:pPr>
        <w:spacing w:after="141" w:line="249" w:lineRule="auto"/>
        <w:ind w:left="31" w:right="0"/>
        <w:jc w:val="left"/>
      </w:pPr>
      <w:r>
        <w:rPr>
          <w:b/>
          <w:sz w:val="24"/>
        </w:rPr>
        <w:t xml:space="preserve">Date of the </w:t>
      </w:r>
      <w:proofErr w:type="spellStart"/>
      <w:r>
        <w:rPr>
          <w:b/>
          <w:sz w:val="24"/>
        </w:rPr>
        <w:t>e</w:t>
      </w:r>
      <w:r w:rsidR="009926A0">
        <w:rPr>
          <w:b/>
          <w:sz w:val="24"/>
        </w:rPr>
        <w:t>valuation</w:t>
      </w:r>
      <w:proofErr w:type="spellEnd"/>
      <w:r w:rsidR="009926A0">
        <w:rPr>
          <w:b/>
          <w:sz w:val="24"/>
        </w:rPr>
        <w:t xml:space="preserve"> : </w:t>
      </w:r>
      <w:r w:rsidR="00381944" w:rsidRPr="00F535E8">
        <w:rPr>
          <w:i/>
          <w:color w:val="auto"/>
          <w:sz w:val="24"/>
          <w:highlight w:val="yellow"/>
        </w:rPr>
        <w:t>…</w:t>
      </w:r>
    </w:p>
    <w:p w14:paraId="12FB362A" w14:textId="6DEDB28F" w:rsidR="00507D80" w:rsidRPr="00F535E8" w:rsidRDefault="00537A5F">
      <w:pPr>
        <w:spacing w:after="141" w:line="249" w:lineRule="auto"/>
        <w:ind w:left="31" w:right="0"/>
        <w:jc w:val="left"/>
        <w:rPr>
          <w:color w:val="auto"/>
        </w:rPr>
      </w:pPr>
      <w:r>
        <w:rPr>
          <w:b/>
          <w:sz w:val="24"/>
        </w:rPr>
        <w:t xml:space="preserve">Type of </w:t>
      </w:r>
      <w:proofErr w:type="spellStart"/>
      <w:r>
        <w:rPr>
          <w:b/>
          <w:sz w:val="24"/>
        </w:rPr>
        <w:t>e</w:t>
      </w:r>
      <w:r w:rsidR="00235FCE">
        <w:rPr>
          <w:b/>
          <w:sz w:val="24"/>
        </w:rPr>
        <w:t>valuation</w:t>
      </w:r>
      <w:proofErr w:type="spellEnd"/>
      <w:r w:rsidR="00235FCE">
        <w:rPr>
          <w:b/>
          <w:sz w:val="24"/>
        </w:rPr>
        <w:t> :</w:t>
      </w:r>
      <w:proofErr w:type="gramStart"/>
      <w:r w:rsidR="00235FCE">
        <w:rPr>
          <w:b/>
          <w:sz w:val="24"/>
        </w:rPr>
        <w:t xml:space="preserve"> </w:t>
      </w:r>
      <w:r w:rsidR="009926A0">
        <w:rPr>
          <w:b/>
          <w:sz w:val="24"/>
        </w:rPr>
        <w:t xml:space="preserve"> </w:t>
      </w:r>
      <w:r w:rsidR="009926A0" w:rsidRPr="00D04D1F">
        <w:rPr>
          <w:i/>
          <w:color w:val="4472C4" w:themeColor="accent1"/>
          <w:sz w:val="24"/>
        </w:rPr>
        <w:t xml:space="preserve"> </w:t>
      </w:r>
      <w:r w:rsidR="00133A75" w:rsidRPr="00F535E8">
        <w:rPr>
          <w:color w:val="auto"/>
          <w:sz w:val="24"/>
          <w:highlight w:val="yellow"/>
        </w:rPr>
        <w:t>[</w:t>
      </w:r>
      <w:proofErr w:type="gramEnd"/>
      <w:r>
        <w:rPr>
          <w:color w:val="auto"/>
          <w:sz w:val="24"/>
          <w:highlight w:val="yellow"/>
        </w:rPr>
        <w:t xml:space="preserve">for </w:t>
      </w:r>
      <w:proofErr w:type="spellStart"/>
      <w:r>
        <w:rPr>
          <w:color w:val="auto"/>
          <w:sz w:val="24"/>
          <w:highlight w:val="yellow"/>
        </w:rPr>
        <w:t>example</w:t>
      </w:r>
      <w:proofErr w:type="spellEnd"/>
      <w:r>
        <w:rPr>
          <w:color w:val="auto"/>
          <w:sz w:val="24"/>
          <w:highlight w:val="yellow"/>
        </w:rPr>
        <w:t xml:space="preserve"> </w:t>
      </w:r>
      <w:proofErr w:type="spellStart"/>
      <w:r>
        <w:rPr>
          <w:color w:val="auto"/>
          <w:sz w:val="24"/>
          <w:highlight w:val="yellow"/>
        </w:rPr>
        <w:t>Mid-term</w:t>
      </w:r>
      <w:proofErr w:type="spellEnd"/>
      <w:r>
        <w:rPr>
          <w:color w:val="auto"/>
          <w:sz w:val="24"/>
          <w:highlight w:val="yellow"/>
        </w:rPr>
        <w:t xml:space="preserve"> or Final Evaluation</w:t>
      </w:r>
      <w:r w:rsidR="00133A75" w:rsidRPr="00F535E8">
        <w:rPr>
          <w:color w:val="auto"/>
          <w:sz w:val="24"/>
          <w:highlight w:val="yellow"/>
        </w:rPr>
        <w:t>]</w:t>
      </w:r>
    </w:p>
    <w:p w14:paraId="4A599551" w14:textId="33C6B2AE" w:rsidR="00507D80" w:rsidRPr="00537A5F" w:rsidRDefault="00537A5F" w:rsidP="00537A5F">
      <w:pPr>
        <w:spacing w:after="144" w:line="268" w:lineRule="auto"/>
        <w:ind w:left="31" w:right="0"/>
        <w:jc w:val="left"/>
        <w:rPr>
          <w:b/>
          <w:sz w:val="24"/>
        </w:rPr>
      </w:pPr>
      <w:r>
        <w:rPr>
          <w:b/>
          <w:sz w:val="24"/>
        </w:rPr>
        <w:t xml:space="preserve">EF </w:t>
      </w:r>
      <w:proofErr w:type="spellStart"/>
      <w:r w:rsidR="00235FCE">
        <w:rPr>
          <w:b/>
          <w:sz w:val="24"/>
        </w:rPr>
        <w:t>D</w:t>
      </w:r>
      <w:r>
        <w:rPr>
          <w:b/>
          <w:sz w:val="24"/>
        </w:rPr>
        <w:t>e</w:t>
      </w:r>
      <w:r w:rsidR="00235FCE">
        <w:rPr>
          <w:b/>
          <w:sz w:val="24"/>
        </w:rPr>
        <w:t>partment</w:t>
      </w:r>
      <w:proofErr w:type="spellEnd"/>
      <w:r w:rsidR="00235FCE">
        <w:rPr>
          <w:b/>
          <w:sz w:val="24"/>
        </w:rPr>
        <w:t xml:space="preserve">, </w:t>
      </w:r>
      <w:r>
        <w:rPr>
          <w:b/>
          <w:sz w:val="24"/>
        </w:rPr>
        <w:t>unit</w:t>
      </w:r>
      <w:r w:rsidR="00235FCE">
        <w:rPr>
          <w:b/>
          <w:sz w:val="24"/>
        </w:rPr>
        <w:t xml:space="preserve">, </w:t>
      </w:r>
      <w:r>
        <w:rPr>
          <w:b/>
          <w:sz w:val="24"/>
        </w:rPr>
        <w:t>office</w:t>
      </w:r>
      <w:r w:rsidR="00235FCE">
        <w:rPr>
          <w:b/>
          <w:sz w:val="24"/>
        </w:rPr>
        <w:t xml:space="preserve"> :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194EFD60" w14:textId="5D804338" w:rsidR="009926A0" w:rsidRDefault="00537A5F" w:rsidP="009926A0">
      <w:pPr>
        <w:spacing w:after="130" w:line="249" w:lineRule="auto"/>
        <w:ind w:left="31" w:right="0"/>
        <w:jc w:val="left"/>
        <w:rPr>
          <w:b/>
          <w:sz w:val="24"/>
        </w:rPr>
      </w:pPr>
      <w:proofErr w:type="spellStart"/>
      <w:r>
        <w:rPr>
          <w:b/>
          <w:sz w:val="24"/>
        </w:rPr>
        <w:t>Number</w:t>
      </w:r>
      <w:proofErr w:type="spellEnd"/>
      <w:r>
        <w:rPr>
          <w:b/>
          <w:sz w:val="24"/>
        </w:rPr>
        <w:t xml:space="preserve"> of the </w:t>
      </w:r>
      <w:proofErr w:type="spellStart"/>
      <w:r>
        <w:rPr>
          <w:b/>
          <w:sz w:val="24"/>
        </w:rPr>
        <w:t>project</w:t>
      </w:r>
      <w:proofErr w:type="spellEnd"/>
      <w:r w:rsidR="009926A0">
        <w:rPr>
          <w:b/>
          <w:sz w:val="24"/>
        </w:rPr>
        <w:t xml:space="preserve"> :</w:t>
      </w:r>
      <w:r w:rsidR="009926A0" w:rsidRPr="00381944">
        <w:rPr>
          <w:iCs/>
          <w:sz w:val="24"/>
        </w:rPr>
        <w:t xml:space="preserve">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464D3388" w14:textId="7C3C1075" w:rsidR="009926A0" w:rsidRDefault="009926A0" w:rsidP="009926A0">
      <w:pPr>
        <w:spacing w:after="130" w:line="249" w:lineRule="auto"/>
        <w:ind w:left="31" w:right="0"/>
        <w:jc w:val="left"/>
        <w:rPr>
          <w:b/>
          <w:sz w:val="24"/>
        </w:rPr>
      </w:pPr>
      <w:r>
        <w:rPr>
          <w:b/>
          <w:sz w:val="24"/>
        </w:rPr>
        <w:t xml:space="preserve">Date </w:t>
      </w:r>
      <w:r w:rsidR="00537A5F">
        <w:rPr>
          <w:b/>
          <w:sz w:val="24"/>
        </w:rPr>
        <w:t>of si</w:t>
      </w:r>
      <w:r>
        <w:rPr>
          <w:b/>
          <w:sz w:val="24"/>
        </w:rPr>
        <w:t xml:space="preserve">gnature </w:t>
      </w:r>
      <w:r w:rsidR="00537A5F">
        <w:rPr>
          <w:b/>
          <w:sz w:val="24"/>
        </w:rPr>
        <w:t xml:space="preserve">of the main </w:t>
      </w:r>
      <w:proofErr w:type="spellStart"/>
      <w:r w:rsidR="00537A5F">
        <w:rPr>
          <w:b/>
          <w:sz w:val="24"/>
        </w:rPr>
        <w:t>contract</w:t>
      </w:r>
      <w:proofErr w:type="spellEnd"/>
      <w:r>
        <w:rPr>
          <w:b/>
          <w:sz w:val="24"/>
        </w:rPr>
        <w:t xml:space="preserve"> :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22292854" w14:textId="5AD8A5F6" w:rsidR="009926A0" w:rsidRDefault="009926A0" w:rsidP="009926A0">
      <w:pPr>
        <w:spacing w:after="130" w:line="249" w:lineRule="auto"/>
        <w:ind w:left="31" w:right="0"/>
        <w:jc w:val="left"/>
        <w:rPr>
          <w:b/>
          <w:sz w:val="24"/>
        </w:rPr>
      </w:pPr>
      <w:r>
        <w:rPr>
          <w:b/>
          <w:sz w:val="24"/>
        </w:rPr>
        <w:t xml:space="preserve">Date </w:t>
      </w:r>
      <w:r w:rsidR="00537A5F">
        <w:rPr>
          <w:b/>
          <w:sz w:val="24"/>
        </w:rPr>
        <w:t xml:space="preserve">of </w:t>
      </w:r>
      <w:proofErr w:type="spellStart"/>
      <w:r w:rsidR="00537A5F">
        <w:rPr>
          <w:b/>
          <w:sz w:val="24"/>
        </w:rPr>
        <w:t>achievement</w:t>
      </w:r>
      <w:proofErr w:type="spellEnd"/>
      <w:r>
        <w:rPr>
          <w:b/>
          <w:sz w:val="24"/>
        </w:rPr>
        <w:t xml:space="preserve"> :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66D99EA6" w14:textId="70747223" w:rsidR="00507D80" w:rsidRPr="00381944" w:rsidRDefault="00537A5F" w:rsidP="00381944">
      <w:pPr>
        <w:spacing w:after="130" w:line="249" w:lineRule="auto"/>
        <w:ind w:left="31" w:right="0"/>
        <w:jc w:val="left"/>
        <w:rPr>
          <w:b/>
          <w:sz w:val="24"/>
        </w:rPr>
      </w:pPr>
      <w:r>
        <w:rPr>
          <w:b/>
          <w:sz w:val="24"/>
        </w:rPr>
        <w:t>Duration</w:t>
      </w:r>
      <w:r w:rsidR="009926A0">
        <w:rPr>
          <w:b/>
          <w:sz w:val="24"/>
        </w:rPr>
        <w:t xml:space="preserve"> :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45A83F50" w14:textId="181B51B8" w:rsidR="00507D80" w:rsidRDefault="00537A5F" w:rsidP="00381944">
      <w:pPr>
        <w:spacing w:after="130" w:line="249" w:lineRule="auto"/>
        <w:ind w:left="31" w:right="0"/>
        <w:jc w:val="left"/>
        <w:rPr>
          <w:b/>
          <w:sz w:val="24"/>
        </w:rPr>
      </w:pPr>
      <w:r>
        <w:rPr>
          <w:b/>
          <w:sz w:val="24"/>
        </w:rPr>
        <w:t xml:space="preserve">Key </w:t>
      </w:r>
      <w:proofErr w:type="spellStart"/>
      <w:r>
        <w:rPr>
          <w:b/>
          <w:sz w:val="24"/>
        </w:rPr>
        <w:t>words</w:t>
      </w:r>
      <w:proofErr w:type="spellEnd"/>
      <w:r w:rsidR="00015AA4">
        <w:rPr>
          <w:b/>
          <w:sz w:val="24"/>
        </w:rPr>
        <w:t xml:space="preserve"> :</w:t>
      </w:r>
      <w:r w:rsidR="00381944">
        <w:rPr>
          <w:b/>
          <w:sz w:val="24"/>
        </w:rPr>
        <w:t xml:space="preserve"> </w:t>
      </w:r>
      <w:r w:rsidR="00F535E8" w:rsidRPr="00F535E8">
        <w:rPr>
          <w:i/>
          <w:color w:val="auto"/>
          <w:sz w:val="24"/>
          <w:highlight w:val="yellow"/>
        </w:rPr>
        <w:t>…</w:t>
      </w:r>
    </w:p>
    <w:p w14:paraId="6291C750" w14:textId="53C097F9" w:rsidR="00507D80" w:rsidRDefault="00537A5F">
      <w:pPr>
        <w:pStyle w:val="Titre1"/>
        <w:ind w:left="-5"/>
      </w:pPr>
      <w:r>
        <w:t xml:space="preserve"> </w:t>
      </w:r>
      <w:proofErr w:type="spellStart"/>
      <w:r>
        <w:t>Context</w:t>
      </w:r>
      <w:proofErr w:type="spellEnd"/>
    </w:p>
    <w:p w14:paraId="0D982D72" w14:textId="77777777" w:rsidR="00507D80" w:rsidRDefault="00015AA4">
      <w:pPr>
        <w:spacing w:after="0" w:line="259" w:lineRule="auto"/>
        <w:ind w:left="319" w:right="0" w:firstLine="0"/>
        <w:jc w:val="left"/>
      </w:pPr>
      <w:r>
        <w:rPr>
          <w:b/>
          <w:sz w:val="24"/>
        </w:rPr>
        <w:t xml:space="preserve"> </w:t>
      </w:r>
    </w:p>
    <w:p w14:paraId="221418AD" w14:textId="2C57CCF0" w:rsidR="00507D80" w:rsidRDefault="00537A5F">
      <w:pPr>
        <w:spacing w:after="0" w:line="249" w:lineRule="auto"/>
        <w:ind w:left="31" w:right="0"/>
        <w:jc w:val="left"/>
      </w:pPr>
      <w:r>
        <w:rPr>
          <w:b/>
          <w:sz w:val="24"/>
        </w:rPr>
        <w:t>Objective</w:t>
      </w:r>
      <w:r w:rsidR="009926A0">
        <w:rPr>
          <w:b/>
          <w:sz w:val="24"/>
        </w:rPr>
        <w:t xml:space="preserve">s, </w:t>
      </w:r>
      <w:proofErr w:type="spellStart"/>
      <w:r w:rsidR="009926A0">
        <w:rPr>
          <w:b/>
          <w:sz w:val="24"/>
        </w:rPr>
        <w:t>logi</w:t>
      </w:r>
      <w:r>
        <w:rPr>
          <w:b/>
          <w:sz w:val="24"/>
        </w:rPr>
        <w:t>c</w:t>
      </w:r>
      <w:proofErr w:type="spellEnd"/>
      <w:r w:rsidR="009926A0">
        <w:rPr>
          <w:b/>
          <w:sz w:val="24"/>
        </w:rPr>
        <w:t xml:space="preserve"> </w:t>
      </w:r>
      <w:r>
        <w:rPr>
          <w:b/>
          <w:sz w:val="24"/>
        </w:rPr>
        <w:t xml:space="preserve">and structure of the </w:t>
      </w:r>
      <w:proofErr w:type="spellStart"/>
      <w:r>
        <w:rPr>
          <w:b/>
          <w:sz w:val="24"/>
        </w:rPr>
        <w:t>p</w:t>
      </w:r>
      <w:r w:rsidR="009926A0">
        <w:rPr>
          <w:b/>
          <w:sz w:val="24"/>
        </w:rPr>
        <w:t>roje</w:t>
      </w:r>
      <w:r>
        <w:rPr>
          <w:b/>
          <w:sz w:val="24"/>
        </w:rPr>
        <w:t>c</w:t>
      </w:r>
      <w:r w:rsidR="009926A0">
        <w:rPr>
          <w:b/>
          <w:sz w:val="24"/>
        </w:rPr>
        <w:t>t</w:t>
      </w:r>
      <w:proofErr w:type="spellEnd"/>
      <w:r w:rsidR="009926A0">
        <w:rPr>
          <w:b/>
          <w:sz w:val="24"/>
        </w:rPr>
        <w:t xml:space="preserve"> </w:t>
      </w:r>
    </w:p>
    <w:p w14:paraId="7BEDFDB9" w14:textId="2F958B45" w:rsidR="009926A0" w:rsidRDefault="00D04D1F">
      <w:pPr>
        <w:ind w:left="-5" w:right="0"/>
      </w:pPr>
      <w:r w:rsidRPr="00D04D1F">
        <w:rPr>
          <w:i/>
          <w:color w:val="4472C4" w:themeColor="accent1"/>
          <w:sz w:val="24"/>
        </w:rPr>
        <w:t>…</w:t>
      </w:r>
    </w:p>
    <w:p w14:paraId="487E2DD7" w14:textId="77777777" w:rsidR="009926A0" w:rsidRDefault="009926A0">
      <w:pPr>
        <w:ind w:left="-5" w:right="0"/>
      </w:pPr>
    </w:p>
    <w:p w14:paraId="3E8B90DF" w14:textId="77777777" w:rsidR="009926A0" w:rsidRDefault="009926A0">
      <w:pPr>
        <w:ind w:left="-5" w:right="0"/>
      </w:pPr>
    </w:p>
    <w:p w14:paraId="6BA4FB31" w14:textId="2C965307" w:rsidR="00507D80" w:rsidRDefault="00507D80" w:rsidP="009926A0">
      <w:pPr>
        <w:spacing w:after="0" w:line="259" w:lineRule="auto"/>
        <w:ind w:right="0"/>
        <w:jc w:val="left"/>
      </w:pPr>
    </w:p>
    <w:p w14:paraId="67D12ED6" w14:textId="12320EA4" w:rsidR="009926A0" w:rsidRDefault="00537A5F">
      <w:pPr>
        <w:spacing w:after="0" w:line="249" w:lineRule="auto"/>
        <w:ind w:left="31" w:right="0"/>
        <w:jc w:val="left"/>
        <w:rPr>
          <w:b/>
          <w:sz w:val="24"/>
        </w:rPr>
      </w:pPr>
      <w:proofErr w:type="spellStart"/>
      <w:r>
        <w:rPr>
          <w:b/>
          <w:sz w:val="24"/>
        </w:rPr>
        <w:t>Aim</w:t>
      </w:r>
      <w:proofErr w:type="spellEnd"/>
      <w:r>
        <w:rPr>
          <w:b/>
          <w:sz w:val="24"/>
        </w:rPr>
        <w:t xml:space="preserve">, scope and </w:t>
      </w:r>
      <w:proofErr w:type="spellStart"/>
      <w:r>
        <w:rPr>
          <w:b/>
          <w:sz w:val="24"/>
        </w:rPr>
        <w:t>target</w:t>
      </w:r>
      <w:proofErr w:type="spellEnd"/>
      <w:r>
        <w:rPr>
          <w:b/>
          <w:sz w:val="24"/>
        </w:rPr>
        <w:t xml:space="preserve"> audience of the </w:t>
      </w:r>
      <w:proofErr w:type="spellStart"/>
      <w:r>
        <w:rPr>
          <w:b/>
          <w:sz w:val="24"/>
        </w:rPr>
        <w:t>e</w:t>
      </w:r>
      <w:r w:rsidR="00015AA4">
        <w:rPr>
          <w:b/>
          <w:sz w:val="24"/>
        </w:rPr>
        <w:t>valuation</w:t>
      </w:r>
      <w:proofErr w:type="spellEnd"/>
    </w:p>
    <w:p w14:paraId="3CA0C29C" w14:textId="4AD02E85" w:rsidR="009926A0" w:rsidRDefault="00D04D1F">
      <w:pPr>
        <w:spacing w:after="0" w:line="249" w:lineRule="auto"/>
        <w:ind w:left="31" w:right="0"/>
        <w:jc w:val="left"/>
        <w:rPr>
          <w:b/>
          <w:sz w:val="24"/>
        </w:rPr>
      </w:pPr>
      <w:r w:rsidRPr="00D04D1F">
        <w:rPr>
          <w:i/>
          <w:color w:val="4472C4" w:themeColor="accent1"/>
          <w:sz w:val="24"/>
        </w:rPr>
        <w:t>…</w:t>
      </w:r>
    </w:p>
    <w:p w14:paraId="5C04FD8A" w14:textId="77777777" w:rsidR="009926A0" w:rsidRDefault="009926A0">
      <w:pPr>
        <w:spacing w:after="0" w:line="249" w:lineRule="auto"/>
        <w:ind w:left="31" w:right="0"/>
        <w:jc w:val="left"/>
        <w:rPr>
          <w:b/>
          <w:sz w:val="24"/>
        </w:rPr>
      </w:pPr>
    </w:p>
    <w:p w14:paraId="26A71DE2" w14:textId="77777777" w:rsidR="009926A0" w:rsidRDefault="009926A0">
      <w:pPr>
        <w:spacing w:after="0" w:line="249" w:lineRule="auto"/>
        <w:ind w:left="31" w:right="0"/>
        <w:jc w:val="left"/>
        <w:rPr>
          <w:b/>
          <w:sz w:val="24"/>
        </w:rPr>
      </w:pPr>
    </w:p>
    <w:p w14:paraId="3345735F" w14:textId="1C0946E5" w:rsidR="00507D80" w:rsidRDefault="00507D80">
      <w:pPr>
        <w:spacing w:after="0" w:line="249" w:lineRule="auto"/>
        <w:ind w:left="31" w:right="0"/>
        <w:jc w:val="left"/>
      </w:pPr>
    </w:p>
    <w:p w14:paraId="0A67E4FF" w14:textId="60F6F5AB" w:rsidR="00507D80" w:rsidRDefault="00015AA4">
      <w:pPr>
        <w:spacing w:after="25" w:line="249" w:lineRule="auto"/>
        <w:ind w:left="31" w:right="0"/>
        <w:jc w:val="left"/>
        <w:rPr>
          <w:b/>
          <w:sz w:val="24"/>
        </w:rPr>
      </w:pPr>
      <w:proofErr w:type="spellStart"/>
      <w:r>
        <w:rPr>
          <w:b/>
          <w:sz w:val="24"/>
        </w:rPr>
        <w:t>M</w:t>
      </w:r>
      <w:r w:rsidR="00537A5F">
        <w:rPr>
          <w:b/>
          <w:sz w:val="24"/>
        </w:rPr>
        <w:t>e</w:t>
      </w:r>
      <w:r>
        <w:rPr>
          <w:b/>
          <w:sz w:val="24"/>
        </w:rPr>
        <w:t>thodolog</w:t>
      </w:r>
      <w:r w:rsidR="00537A5F">
        <w:rPr>
          <w:b/>
          <w:sz w:val="24"/>
        </w:rPr>
        <w:t>y</w:t>
      </w:r>
      <w:proofErr w:type="spellEnd"/>
      <w:r w:rsidR="00537A5F">
        <w:rPr>
          <w:b/>
          <w:sz w:val="24"/>
        </w:rPr>
        <w:t xml:space="preserve"> of the </w:t>
      </w:r>
      <w:proofErr w:type="spellStart"/>
      <w:r w:rsidR="00537A5F">
        <w:rPr>
          <w:b/>
          <w:sz w:val="24"/>
        </w:rPr>
        <w:t>e</w:t>
      </w:r>
      <w:r>
        <w:rPr>
          <w:b/>
          <w:sz w:val="24"/>
        </w:rPr>
        <w:t>valuation</w:t>
      </w:r>
      <w:proofErr w:type="spellEnd"/>
      <w:r>
        <w:rPr>
          <w:b/>
          <w:sz w:val="24"/>
        </w:rPr>
        <w:t xml:space="preserve"> </w:t>
      </w:r>
    </w:p>
    <w:p w14:paraId="5001894B" w14:textId="170C9F93" w:rsidR="009926A0" w:rsidRDefault="00D04D1F">
      <w:pPr>
        <w:spacing w:after="25" w:line="249" w:lineRule="auto"/>
        <w:ind w:left="31" w:right="0"/>
        <w:jc w:val="left"/>
        <w:rPr>
          <w:b/>
          <w:sz w:val="24"/>
        </w:rPr>
      </w:pPr>
      <w:r w:rsidRPr="00D04D1F">
        <w:rPr>
          <w:i/>
          <w:color w:val="4472C4" w:themeColor="accent1"/>
          <w:sz w:val="24"/>
        </w:rPr>
        <w:t>…</w:t>
      </w:r>
    </w:p>
    <w:p w14:paraId="323D7686" w14:textId="7AF8CFF6" w:rsidR="009926A0" w:rsidRDefault="009926A0">
      <w:pPr>
        <w:spacing w:after="25" w:line="249" w:lineRule="auto"/>
        <w:ind w:left="31" w:right="0"/>
        <w:jc w:val="left"/>
        <w:rPr>
          <w:b/>
          <w:sz w:val="24"/>
        </w:rPr>
      </w:pPr>
    </w:p>
    <w:p w14:paraId="364F160A" w14:textId="01591A0A" w:rsidR="009926A0" w:rsidRDefault="009926A0">
      <w:pPr>
        <w:spacing w:after="25" w:line="249" w:lineRule="auto"/>
        <w:ind w:left="31" w:right="0"/>
        <w:jc w:val="left"/>
        <w:rPr>
          <w:b/>
          <w:sz w:val="24"/>
        </w:rPr>
      </w:pPr>
    </w:p>
    <w:p w14:paraId="52489825" w14:textId="4601AB38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</w:p>
    <w:p w14:paraId="4912583D" w14:textId="5FCFEE48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</w:p>
    <w:p w14:paraId="4243D254" w14:textId="77777777" w:rsidR="009C2587" w:rsidRDefault="009C2587">
      <w:pPr>
        <w:spacing w:after="25" w:line="249" w:lineRule="auto"/>
        <w:ind w:left="31" w:right="0"/>
        <w:jc w:val="left"/>
        <w:rPr>
          <w:b/>
          <w:color w:val="C45911" w:themeColor="accent2" w:themeShade="BF"/>
          <w:sz w:val="24"/>
        </w:rPr>
      </w:pPr>
    </w:p>
    <w:p w14:paraId="7FF495BB" w14:textId="77777777" w:rsidR="009C2587" w:rsidRDefault="009C2587">
      <w:pPr>
        <w:spacing w:after="25" w:line="249" w:lineRule="auto"/>
        <w:ind w:left="31" w:right="0"/>
        <w:jc w:val="left"/>
        <w:rPr>
          <w:b/>
          <w:color w:val="C45911" w:themeColor="accent2" w:themeShade="BF"/>
          <w:sz w:val="24"/>
        </w:rPr>
      </w:pPr>
    </w:p>
    <w:p w14:paraId="40BC9FEF" w14:textId="77777777" w:rsidR="009C2587" w:rsidRDefault="009C2587">
      <w:pPr>
        <w:spacing w:after="25" w:line="249" w:lineRule="auto"/>
        <w:ind w:left="31" w:right="0"/>
        <w:jc w:val="left"/>
        <w:rPr>
          <w:b/>
          <w:color w:val="C45911" w:themeColor="accent2" w:themeShade="BF"/>
          <w:sz w:val="24"/>
        </w:rPr>
      </w:pPr>
    </w:p>
    <w:p w14:paraId="687567FE" w14:textId="77777777" w:rsidR="009C2587" w:rsidRDefault="009C2587">
      <w:pPr>
        <w:spacing w:after="25" w:line="249" w:lineRule="auto"/>
        <w:ind w:left="31" w:right="0"/>
        <w:jc w:val="left"/>
        <w:rPr>
          <w:b/>
          <w:color w:val="C45911" w:themeColor="accent2" w:themeShade="BF"/>
          <w:sz w:val="24"/>
        </w:rPr>
      </w:pPr>
    </w:p>
    <w:p w14:paraId="1890082A" w14:textId="77777777" w:rsidR="009C2587" w:rsidRDefault="009C2587">
      <w:pPr>
        <w:spacing w:after="25" w:line="249" w:lineRule="auto"/>
        <w:ind w:left="31" w:right="0"/>
        <w:jc w:val="left"/>
        <w:rPr>
          <w:b/>
          <w:color w:val="C45911" w:themeColor="accent2" w:themeShade="BF"/>
          <w:sz w:val="24"/>
        </w:rPr>
      </w:pPr>
    </w:p>
    <w:p w14:paraId="58756E3C" w14:textId="77777777" w:rsidR="00E8766C" w:rsidRDefault="00E8766C">
      <w:pPr>
        <w:spacing w:after="25" w:line="249" w:lineRule="auto"/>
        <w:ind w:left="31" w:right="0"/>
        <w:jc w:val="left"/>
        <w:rPr>
          <w:i/>
          <w:color w:val="4472C4" w:themeColor="accent1"/>
          <w:sz w:val="24"/>
        </w:rPr>
      </w:pPr>
    </w:p>
    <w:p w14:paraId="2C12E551" w14:textId="77777777" w:rsidR="00E8766C" w:rsidRDefault="00E8766C">
      <w:pPr>
        <w:spacing w:after="25" w:line="249" w:lineRule="auto"/>
        <w:ind w:left="31" w:right="0"/>
        <w:jc w:val="left"/>
        <w:rPr>
          <w:i/>
          <w:color w:val="4472C4" w:themeColor="accent1"/>
          <w:sz w:val="24"/>
        </w:rPr>
      </w:pPr>
    </w:p>
    <w:p w14:paraId="46F51CFE" w14:textId="7B23696A" w:rsidR="00890A02" w:rsidRPr="00F535E8" w:rsidRDefault="00890A02">
      <w:pPr>
        <w:spacing w:after="25" w:line="249" w:lineRule="auto"/>
        <w:ind w:left="31" w:right="0"/>
        <w:jc w:val="left"/>
        <w:rPr>
          <w:color w:val="auto"/>
          <w:sz w:val="24"/>
        </w:rPr>
      </w:pPr>
      <w:r w:rsidRPr="00F535E8">
        <w:rPr>
          <w:color w:val="auto"/>
          <w:sz w:val="24"/>
          <w:highlight w:val="yellow"/>
        </w:rPr>
        <w:t>Insérer ici une illustration, un visuel</w:t>
      </w:r>
    </w:p>
    <w:p w14:paraId="1BB8C4B8" w14:textId="1A5F7DB2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</w:p>
    <w:p w14:paraId="5C65C7A4" w14:textId="47A8BE56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</w:p>
    <w:p w14:paraId="2F9AC854" w14:textId="6004053F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</w:p>
    <w:p w14:paraId="4E06B01C" w14:textId="459150D7" w:rsidR="00890A02" w:rsidRDefault="00890A02">
      <w:pPr>
        <w:spacing w:after="25" w:line="249" w:lineRule="auto"/>
        <w:ind w:left="31" w:right="0"/>
        <w:jc w:val="left"/>
        <w:rPr>
          <w:b/>
          <w:sz w:val="24"/>
        </w:rPr>
      </w:pPr>
      <w:bookmarkStart w:id="1" w:name="_GoBack"/>
      <w:bookmarkEnd w:id="1"/>
    </w:p>
    <w:p w14:paraId="6A93555F" w14:textId="0D18F912" w:rsidR="00507D80" w:rsidRDefault="00537A5F">
      <w:pPr>
        <w:pStyle w:val="Titre1"/>
        <w:ind w:left="118"/>
      </w:pPr>
      <w:r>
        <w:t xml:space="preserve">Main </w:t>
      </w:r>
      <w:proofErr w:type="spellStart"/>
      <w:r>
        <w:t>Results</w:t>
      </w:r>
      <w:proofErr w:type="spellEnd"/>
      <w:r>
        <w:t xml:space="preserve"> and Conclusions</w:t>
      </w:r>
      <w:r w:rsidR="00015AA4">
        <w:rPr>
          <w:color w:val="FFFFFF"/>
        </w:rPr>
        <w:t xml:space="preserve"> </w:t>
      </w:r>
    </w:p>
    <w:p w14:paraId="4A243CD8" w14:textId="77777777" w:rsidR="00537A5F" w:rsidRDefault="00537A5F" w:rsidP="00537A5F">
      <w:r w:rsidRPr="00537A5F">
        <w:rPr>
          <w:highlight w:val="yellow"/>
        </w:rPr>
        <w:t xml:space="preserve">This section </w:t>
      </w:r>
      <w:proofErr w:type="spellStart"/>
      <w:r w:rsidRPr="00537A5F">
        <w:rPr>
          <w:highlight w:val="yellow"/>
        </w:rPr>
        <w:t>can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be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structured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according</w:t>
      </w:r>
      <w:proofErr w:type="spellEnd"/>
      <w:r w:rsidRPr="00537A5F">
        <w:rPr>
          <w:highlight w:val="yellow"/>
        </w:rPr>
        <w:t xml:space="preserve"> to the </w:t>
      </w:r>
      <w:proofErr w:type="spellStart"/>
      <w:r w:rsidRPr="00537A5F">
        <w:rPr>
          <w:highlight w:val="yellow"/>
        </w:rPr>
        <w:t>project</w:t>
      </w:r>
      <w:proofErr w:type="spellEnd"/>
      <w:r w:rsidRPr="00537A5F">
        <w:rPr>
          <w:highlight w:val="yellow"/>
        </w:rPr>
        <w:t xml:space="preserve"> objectives, </w:t>
      </w:r>
      <w:proofErr w:type="spellStart"/>
      <w:r w:rsidRPr="00537A5F">
        <w:rPr>
          <w:highlight w:val="yellow"/>
        </w:rPr>
        <w:t>evaluation</w:t>
      </w:r>
      <w:proofErr w:type="spellEnd"/>
      <w:r w:rsidRPr="00537A5F">
        <w:rPr>
          <w:highlight w:val="yellow"/>
        </w:rPr>
        <w:t xml:space="preserve"> questions, or DAC </w:t>
      </w:r>
      <w:proofErr w:type="spellStart"/>
      <w:r w:rsidRPr="00537A5F">
        <w:rPr>
          <w:highlight w:val="yellow"/>
        </w:rPr>
        <w:t>criteria</w:t>
      </w:r>
      <w:proofErr w:type="spellEnd"/>
      <w:r w:rsidRPr="00537A5F">
        <w:rPr>
          <w:highlight w:val="yellow"/>
        </w:rPr>
        <w:t xml:space="preserve">, </w:t>
      </w:r>
      <w:proofErr w:type="spellStart"/>
      <w:r w:rsidRPr="00537A5F">
        <w:rPr>
          <w:highlight w:val="yellow"/>
        </w:rPr>
        <w:t>which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is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preferable</w:t>
      </w:r>
      <w:proofErr w:type="spellEnd"/>
      <w:r w:rsidRPr="00537A5F">
        <w:rPr>
          <w:highlight w:val="yellow"/>
        </w:rPr>
        <w:t xml:space="preserve"> </w:t>
      </w:r>
      <w:proofErr w:type="spellStart"/>
      <w:r w:rsidRPr="00537A5F">
        <w:rPr>
          <w:highlight w:val="yellow"/>
        </w:rPr>
        <w:t>here</w:t>
      </w:r>
      <w:proofErr w:type="spellEnd"/>
      <w:r w:rsidRPr="00537A5F">
        <w:rPr>
          <w:highlight w:val="yellow"/>
        </w:rPr>
        <w:t xml:space="preserve"> for </w:t>
      </w:r>
      <w:proofErr w:type="spellStart"/>
      <w:r w:rsidRPr="00537A5F">
        <w:rPr>
          <w:highlight w:val="yellow"/>
        </w:rPr>
        <w:t>reasons</w:t>
      </w:r>
      <w:proofErr w:type="spellEnd"/>
      <w:r w:rsidRPr="00537A5F">
        <w:rPr>
          <w:highlight w:val="yellow"/>
        </w:rPr>
        <w:t xml:space="preserve"> of </w:t>
      </w:r>
      <w:proofErr w:type="spellStart"/>
      <w:r w:rsidRPr="00537A5F">
        <w:rPr>
          <w:highlight w:val="yellow"/>
        </w:rPr>
        <w:t>comparability</w:t>
      </w:r>
      <w:proofErr w:type="spellEnd"/>
      <w:r w:rsidRPr="00537A5F">
        <w:rPr>
          <w:highlight w:val="yellow"/>
        </w:rPr>
        <w:t>.</w:t>
      </w:r>
      <w:r>
        <w:t xml:space="preserve"> </w:t>
      </w:r>
    </w:p>
    <w:p w14:paraId="6B3F15EA" w14:textId="77777777" w:rsidR="00537A5F" w:rsidRDefault="00537A5F" w:rsidP="00537A5F">
      <w:r>
        <w:t xml:space="preserve"> </w:t>
      </w:r>
    </w:p>
    <w:p w14:paraId="6E389DFA" w14:textId="77777777" w:rsidR="00537A5F" w:rsidRDefault="00537A5F" w:rsidP="00537A5F">
      <w:proofErr w:type="gramStart"/>
      <w:r w:rsidRPr="00537A5F">
        <w:rPr>
          <w:i/>
          <w:u w:val="single"/>
        </w:rPr>
        <w:t>Relevance</w:t>
      </w:r>
      <w:r>
        <w:t xml:space="preserve">  </w:t>
      </w:r>
      <w:r w:rsidRPr="00537A5F">
        <w:rPr>
          <w:highlight w:val="yellow"/>
        </w:rPr>
        <w:t>…</w:t>
      </w:r>
      <w:proofErr w:type="gramEnd"/>
    </w:p>
    <w:p w14:paraId="0D117649" w14:textId="77777777" w:rsidR="00537A5F" w:rsidRDefault="00537A5F" w:rsidP="00537A5F">
      <w:r>
        <w:t xml:space="preserve"> </w:t>
      </w:r>
    </w:p>
    <w:p w14:paraId="71F388BC" w14:textId="77777777" w:rsidR="00537A5F" w:rsidRDefault="00537A5F" w:rsidP="00537A5F">
      <w:proofErr w:type="spellStart"/>
      <w:r w:rsidRPr="00537A5F">
        <w:rPr>
          <w:i/>
          <w:u w:val="single"/>
        </w:rPr>
        <w:t>Effectiveness</w:t>
      </w:r>
      <w:proofErr w:type="spellEnd"/>
      <w:r>
        <w:t xml:space="preserve"> </w:t>
      </w:r>
      <w:r w:rsidRPr="00537A5F">
        <w:rPr>
          <w:highlight w:val="yellow"/>
        </w:rPr>
        <w:t>…</w:t>
      </w:r>
    </w:p>
    <w:p w14:paraId="26D199AC" w14:textId="77777777" w:rsidR="00537A5F" w:rsidRDefault="00537A5F" w:rsidP="00537A5F"/>
    <w:p w14:paraId="52011B3F" w14:textId="77777777" w:rsidR="00537A5F" w:rsidRDefault="00537A5F" w:rsidP="00537A5F">
      <w:proofErr w:type="spellStart"/>
      <w:proofErr w:type="gramStart"/>
      <w:r w:rsidRPr="00537A5F">
        <w:rPr>
          <w:i/>
          <w:u w:val="single"/>
        </w:rPr>
        <w:t>Efficiency</w:t>
      </w:r>
      <w:proofErr w:type="spellEnd"/>
      <w:r>
        <w:t xml:space="preserve">  </w:t>
      </w:r>
      <w:r w:rsidRPr="00537A5F">
        <w:rPr>
          <w:highlight w:val="yellow"/>
        </w:rPr>
        <w:t>…</w:t>
      </w:r>
      <w:proofErr w:type="gramEnd"/>
    </w:p>
    <w:p w14:paraId="0F7F2FD5" w14:textId="77777777" w:rsidR="00537A5F" w:rsidRDefault="00537A5F" w:rsidP="00537A5F">
      <w:r>
        <w:t xml:space="preserve"> </w:t>
      </w:r>
    </w:p>
    <w:p w14:paraId="1D5AC018" w14:textId="77777777" w:rsidR="00537A5F" w:rsidRDefault="00537A5F" w:rsidP="00537A5F">
      <w:r w:rsidRPr="00537A5F">
        <w:rPr>
          <w:i/>
          <w:u w:val="single"/>
        </w:rPr>
        <w:t>Impact</w:t>
      </w:r>
      <w:r>
        <w:t xml:space="preserve"> </w:t>
      </w:r>
      <w:r w:rsidRPr="00537A5F">
        <w:rPr>
          <w:highlight w:val="yellow"/>
        </w:rPr>
        <w:t>…</w:t>
      </w:r>
    </w:p>
    <w:p w14:paraId="3D8817A9" w14:textId="77777777" w:rsidR="00537A5F" w:rsidRDefault="00537A5F" w:rsidP="00537A5F">
      <w:r>
        <w:t xml:space="preserve"> </w:t>
      </w:r>
    </w:p>
    <w:p w14:paraId="1ED8714F" w14:textId="2900780D" w:rsidR="00890A02" w:rsidRPr="00890A02" w:rsidRDefault="00537A5F" w:rsidP="00537A5F">
      <w:proofErr w:type="spellStart"/>
      <w:r w:rsidRPr="00537A5F">
        <w:rPr>
          <w:i/>
          <w:u w:val="single"/>
        </w:rPr>
        <w:t>Sustainability</w:t>
      </w:r>
      <w:proofErr w:type="spellEnd"/>
      <w:r>
        <w:t xml:space="preserve"> </w:t>
      </w:r>
      <w:r w:rsidRPr="00537A5F">
        <w:rPr>
          <w:highlight w:val="yellow"/>
        </w:rPr>
        <w:t>…</w:t>
      </w:r>
    </w:p>
    <w:p w14:paraId="4293BEBA" w14:textId="77777777" w:rsidR="00507D80" w:rsidRDefault="00015AA4">
      <w:pPr>
        <w:spacing w:after="0" w:line="259" w:lineRule="auto"/>
        <w:ind w:left="0" w:right="0" w:firstLine="0"/>
        <w:jc w:val="left"/>
      </w:pPr>
      <w:r>
        <w:rPr>
          <w:i/>
        </w:rPr>
        <w:t xml:space="preserve"> </w:t>
      </w:r>
    </w:p>
    <w:p w14:paraId="77AF8A39" w14:textId="77777777" w:rsidR="00507D80" w:rsidRDefault="00507D80"/>
    <w:p w14:paraId="668E6F84" w14:textId="5BE6EFE6" w:rsidR="00890A02" w:rsidRDefault="00890A02" w:rsidP="00890A02">
      <w:pPr>
        <w:pStyle w:val="Titre1"/>
        <w:ind w:left="118"/>
      </w:pPr>
      <w:r>
        <w:t xml:space="preserve">Recommandations </w:t>
      </w:r>
      <w:r w:rsidR="00537A5F">
        <w:t xml:space="preserve">and </w:t>
      </w:r>
      <w:proofErr w:type="spellStart"/>
      <w:r w:rsidR="00537A5F">
        <w:t>Lessons</w:t>
      </w:r>
      <w:proofErr w:type="spellEnd"/>
      <w:r w:rsidR="00537A5F">
        <w:t xml:space="preserve"> </w:t>
      </w:r>
      <w:proofErr w:type="spellStart"/>
      <w:r w:rsidR="00537A5F">
        <w:t>Learnt</w:t>
      </w:r>
      <w:proofErr w:type="spellEnd"/>
      <w:r>
        <w:rPr>
          <w:color w:val="FFFFFF"/>
        </w:rPr>
        <w:t xml:space="preserve"> </w:t>
      </w:r>
    </w:p>
    <w:p w14:paraId="2CC3F1ED" w14:textId="0F8E533C" w:rsidR="00890A02" w:rsidRDefault="00890A02"/>
    <w:p w14:paraId="3C15DD43" w14:textId="70ACD7CA" w:rsidR="009C2587" w:rsidRDefault="00F535E8">
      <w:r w:rsidRPr="00F535E8">
        <w:rPr>
          <w:i/>
          <w:color w:val="auto"/>
          <w:sz w:val="24"/>
          <w:highlight w:val="yellow"/>
        </w:rPr>
        <w:t>…</w:t>
      </w:r>
    </w:p>
    <w:p w14:paraId="7CA43D98" w14:textId="262E98BF" w:rsidR="009C2587" w:rsidRDefault="009C2587"/>
    <w:p w14:paraId="64A68EC2" w14:textId="77777777" w:rsidR="009C2587" w:rsidRDefault="009C2587"/>
    <w:bookmarkEnd w:id="0"/>
    <w:p w14:paraId="268731EC" w14:textId="7613838A" w:rsidR="00890A02" w:rsidRDefault="00890A02">
      <w:pPr>
        <w:spacing w:after="160" w:line="259" w:lineRule="auto"/>
        <w:ind w:left="0" w:right="0" w:firstLine="0"/>
        <w:jc w:val="left"/>
      </w:pPr>
    </w:p>
    <w:sectPr w:rsidR="00890A02" w:rsidSect="00890A02">
      <w:footerReference w:type="even" r:id="rId14"/>
      <w:footerReference w:type="default" r:id="rId15"/>
      <w:footerReference w:type="first" r:id="rId16"/>
      <w:type w:val="continuous"/>
      <w:pgSz w:w="11906" w:h="16838"/>
      <w:pgMar w:top="994" w:right="705" w:bottom="635" w:left="674" w:header="720" w:footer="720" w:gutter="0"/>
      <w:cols w:num="2" w:space="9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9375FF" w14:textId="77777777" w:rsidR="00F149AA" w:rsidRDefault="00F149AA">
      <w:pPr>
        <w:spacing w:after="0" w:line="240" w:lineRule="auto"/>
      </w:pPr>
      <w:r>
        <w:separator/>
      </w:r>
    </w:p>
  </w:endnote>
  <w:endnote w:type="continuationSeparator" w:id="0">
    <w:p w14:paraId="02AA7B3E" w14:textId="77777777" w:rsidR="00F149AA" w:rsidRDefault="00F14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05CE" w14:textId="77777777" w:rsidR="00507D80" w:rsidRDefault="00507D80">
    <w:pPr>
      <w:spacing w:after="160" w:line="259" w:lineRule="auto"/>
      <w:ind w:left="0" w:right="0" w:firstLine="0"/>
      <w:jc w:val="lef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44B97" w14:textId="77777777" w:rsidR="00507D80" w:rsidRDefault="00015AA4">
    <w:pPr>
      <w:tabs>
        <w:tab w:val="right" w:pos="9661"/>
      </w:tabs>
      <w:spacing w:after="0" w:line="259" w:lineRule="auto"/>
      <w:ind w:left="-401" w:right="-111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FD0C436" wp14:editId="3704350B">
              <wp:simplePos x="0" y="0"/>
              <wp:positionH relativeFrom="page">
                <wp:posOffset>632460</wp:posOffset>
              </wp:positionH>
              <wp:positionV relativeFrom="page">
                <wp:posOffset>9835514</wp:posOffset>
              </wp:positionV>
              <wp:extent cx="6473825" cy="36195"/>
              <wp:effectExtent l="0" t="0" r="0" b="0"/>
              <wp:wrapSquare wrapText="bothSides"/>
              <wp:docPr id="13695" name="Group 136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3825" cy="36195"/>
                        <a:chOff x="0" y="0"/>
                        <a:chExt cx="6473825" cy="36195"/>
                      </a:xfrm>
                    </wpg:grpSpPr>
                    <wps:wsp>
                      <wps:cNvPr id="13933" name="Shape 13933"/>
                      <wps:cNvSpPr/>
                      <wps:spPr>
                        <a:xfrm>
                          <a:off x="0" y="0"/>
                          <a:ext cx="6473825" cy="361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3825" h="36195">
                              <a:moveTo>
                                <a:pt x="0" y="0"/>
                              </a:moveTo>
                              <a:lnTo>
                                <a:pt x="6473825" y="0"/>
                              </a:lnTo>
                              <a:lnTo>
                                <a:pt x="6473825" y="36195"/>
                              </a:lnTo>
                              <a:lnTo>
                                <a:pt x="0" y="361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3695" style="width:509.75pt;height:2.85004pt;position:absolute;mso-position-horizontal-relative:page;mso-position-horizontal:absolute;margin-left:49.8pt;mso-position-vertical-relative:page;margin-top:774.45pt;" coordsize="64738,361">
              <v:shape id="Shape 13934" style="position:absolute;width:64738;height:361;left:0;top:0;" coordsize="6473825,36195" path="m0,0l6473825,0l6473825,36195l0,36195l0,0">
                <v:stroke weight="0pt" endcap="flat" joinstyle="miter" miterlimit="10" on="false" color="#000000" opacity="0"/>
                <v:fill on="true" color="#4f81bd"/>
              </v:shape>
              <w10:wrap type="square"/>
            </v:group>
          </w:pict>
        </mc:Fallback>
      </mc:AlternateContent>
    </w:r>
    <w:r>
      <w:rPr>
        <w:sz w:val="24"/>
      </w:rPr>
      <w:t>Évaluations du BIT</w:t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sz w:val="34"/>
        <w:vertAlign w:val="subscript"/>
      </w:rPr>
      <w:t>3</w:t>
    </w:r>
    <w:r>
      <w:rPr>
        <w:rFonts w:ascii="Cambria" w:eastAsia="Cambria" w:hAnsi="Cambria" w:cs="Cambria"/>
        <w:sz w:val="34"/>
        <w:vertAlign w:val="subscript"/>
      </w:rPr>
      <w:fldChar w:fldCharType="end"/>
    </w:r>
    <w:r>
      <w:rPr>
        <w:rFonts w:ascii="Cambria" w:eastAsia="Cambria" w:hAnsi="Cambria" w:cs="Cambria"/>
      </w:rPr>
      <w:t xml:space="preserve"> </w:t>
    </w:r>
  </w:p>
  <w:p w14:paraId="0464E47C" w14:textId="77777777" w:rsidR="00507D80" w:rsidRDefault="00015AA4">
    <w:pPr>
      <w:spacing w:after="0" w:line="259" w:lineRule="auto"/>
      <w:ind w:left="-401" w:right="0" w:firstLine="0"/>
      <w:jc w:val="left"/>
    </w:pPr>
    <w:r>
      <w:rPr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F811C" w14:textId="700A299B" w:rsidR="00507D80" w:rsidRPr="00890A02" w:rsidRDefault="00507D80" w:rsidP="00890A02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18A69" w14:textId="77777777" w:rsidR="00507D80" w:rsidRDefault="00015AA4">
    <w:pPr>
      <w:tabs>
        <w:tab w:val="center" w:pos="1000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1E3BF2F4" wp14:editId="7CE4433E">
              <wp:simplePos x="0" y="0"/>
              <wp:positionH relativeFrom="page">
                <wp:posOffset>632460</wp:posOffset>
              </wp:positionH>
              <wp:positionV relativeFrom="page">
                <wp:posOffset>9835514</wp:posOffset>
              </wp:positionV>
              <wp:extent cx="6473825" cy="36195"/>
              <wp:effectExtent l="0" t="0" r="0" b="0"/>
              <wp:wrapSquare wrapText="bothSides"/>
              <wp:docPr id="13734" name="Group 1373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3825" cy="36195"/>
                        <a:chOff x="0" y="0"/>
                        <a:chExt cx="6473825" cy="36195"/>
                      </a:xfrm>
                    </wpg:grpSpPr>
                    <wps:wsp>
                      <wps:cNvPr id="13937" name="Shape 13937"/>
                      <wps:cNvSpPr/>
                      <wps:spPr>
                        <a:xfrm>
                          <a:off x="0" y="0"/>
                          <a:ext cx="6473825" cy="361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3825" h="36195">
                              <a:moveTo>
                                <a:pt x="0" y="0"/>
                              </a:moveTo>
                              <a:lnTo>
                                <a:pt x="6473825" y="0"/>
                              </a:lnTo>
                              <a:lnTo>
                                <a:pt x="6473825" y="36195"/>
                              </a:lnTo>
                              <a:lnTo>
                                <a:pt x="0" y="361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3734" style="width:509.75pt;height:2.85004pt;position:absolute;mso-position-horizontal-relative:page;mso-position-horizontal:absolute;margin-left:49.8pt;mso-position-vertical-relative:page;margin-top:774.45pt;" coordsize="64738,361">
              <v:shape id="Shape 13938" style="position:absolute;width:64738;height:361;left:0;top:0;" coordsize="6473825,36195" path="m0,0l6473825,0l6473825,36195l0,36195l0,0">
                <v:stroke weight="0pt" endcap="flat" joinstyle="miter" miterlimit="10" on="false" color="#000000" opacity="0"/>
                <v:fill on="true" color="#4f81bd"/>
              </v:shape>
              <w10:wrap type="square"/>
            </v:group>
          </w:pict>
        </mc:Fallback>
      </mc:AlternateContent>
    </w:r>
    <w:r>
      <w:rPr>
        <w:sz w:val="24"/>
      </w:rPr>
      <w:t>Évaluations du BIT</w:t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sz w:val="34"/>
        <w:vertAlign w:val="subscript"/>
      </w:rPr>
      <w:t>3</w:t>
    </w:r>
    <w:r>
      <w:rPr>
        <w:rFonts w:ascii="Cambria" w:eastAsia="Cambria" w:hAnsi="Cambria" w:cs="Cambria"/>
        <w:sz w:val="34"/>
        <w:vertAlign w:val="subscript"/>
      </w:rPr>
      <w:fldChar w:fldCharType="end"/>
    </w:r>
    <w:r>
      <w:rPr>
        <w:rFonts w:ascii="Cambria" w:eastAsia="Cambria" w:hAnsi="Cambria" w:cs="Cambria"/>
      </w:rPr>
      <w:t xml:space="preserve"> </w:t>
    </w:r>
  </w:p>
  <w:p w14:paraId="3847A5C7" w14:textId="77777777" w:rsidR="00507D80" w:rsidRDefault="00015AA4">
    <w:pPr>
      <w:spacing w:after="0" w:line="259" w:lineRule="auto"/>
      <w:ind w:left="283" w:right="0" w:firstLine="0"/>
      <w:jc w:val="left"/>
    </w:pPr>
    <w:r>
      <w:rPr>
        <w:sz w:val="24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68A4C" w14:textId="77777777" w:rsidR="00507D80" w:rsidRDefault="00015AA4">
    <w:pPr>
      <w:tabs>
        <w:tab w:val="center" w:pos="10002"/>
      </w:tabs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BF4A219" wp14:editId="52FB8D98">
              <wp:simplePos x="0" y="0"/>
              <wp:positionH relativeFrom="page">
                <wp:posOffset>632460</wp:posOffset>
              </wp:positionH>
              <wp:positionV relativeFrom="page">
                <wp:posOffset>9835514</wp:posOffset>
              </wp:positionV>
              <wp:extent cx="6473825" cy="36195"/>
              <wp:effectExtent l="0" t="0" r="0" b="0"/>
              <wp:wrapSquare wrapText="bothSides"/>
              <wp:docPr id="13719" name="Group 137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473825" cy="36195"/>
                        <a:chOff x="0" y="0"/>
                        <a:chExt cx="6473825" cy="36195"/>
                      </a:xfrm>
                    </wpg:grpSpPr>
                    <wps:wsp>
                      <wps:cNvPr id="13935" name="Shape 13935"/>
                      <wps:cNvSpPr/>
                      <wps:spPr>
                        <a:xfrm>
                          <a:off x="0" y="0"/>
                          <a:ext cx="6473825" cy="3619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473825" h="36195">
                              <a:moveTo>
                                <a:pt x="0" y="0"/>
                              </a:moveTo>
                              <a:lnTo>
                                <a:pt x="6473825" y="0"/>
                              </a:lnTo>
                              <a:lnTo>
                                <a:pt x="6473825" y="36195"/>
                              </a:lnTo>
                              <a:lnTo>
                                <a:pt x="0" y="3619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a="http://schemas.openxmlformats.org/drawingml/2006/main">
          <w:pict>
            <v:group id="Group 13719" style="width:509.75pt;height:2.85004pt;position:absolute;mso-position-horizontal-relative:page;mso-position-horizontal:absolute;margin-left:49.8pt;mso-position-vertical-relative:page;margin-top:774.45pt;" coordsize="64738,361">
              <v:shape id="Shape 13936" style="position:absolute;width:64738;height:361;left:0;top:0;" coordsize="6473825,36195" path="m0,0l6473825,0l6473825,36195l0,36195l0,0">
                <v:stroke weight="0pt" endcap="flat" joinstyle="miter" miterlimit="10" on="false" color="#000000" opacity="0"/>
                <v:fill on="true" color="#4f81bd"/>
              </v:shape>
              <w10:wrap type="square"/>
            </v:group>
          </w:pict>
        </mc:Fallback>
      </mc:AlternateContent>
    </w:r>
    <w:r>
      <w:rPr>
        <w:sz w:val="24"/>
      </w:rPr>
      <w:t>Évaluations du BIT</w:t>
    </w:r>
    <w:r>
      <w:rPr>
        <w:sz w:val="37"/>
        <w:vertAlign w:val="superscript"/>
      </w:rPr>
      <w:t xml:space="preserve"> </w:t>
    </w:r>
    <w:r>
      <w:rPr>
        <w:sz w:val="37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mbria" w:eastAsia="Cambria" w:hAnsi="Cambria" w:cs="Cambria"/>
        <w:sz w:val="34"/>
        <w:vertAlign w:val="subscript"/>
      </w:rPr>
      <w:t>3</w:t>
    </w:r>
    <w:r>
      <w:rPr>
        <w:rFonts w:ascii="Cambria" w:eastAsia="Cambria" w:hAnsi="Cambria" w:cs="Cambria"/>
        <w:sz w:val="34"/>
        <w:vertAlign w:val="subscript"/>
      </w:rPr>
      <w:fldChar w:fldCharType="end"/>
    </w:r>
    <w:r>
      <w:rPr>
        <w:rFonts w:ascii="Cambria" w:eastAsia="Cambria" w:hAnsi="Cambria" w:cs="Cambria"/>
      </w:rPr>
      <w:t xml:space="preserve"> </w:t>
    </w:r>
  </w:p>
  <w:p w14:paraId="4A949240" w14:textId="77777777" w:rsidR="00507D80" w:rsidRDefault="00015AA4">
    <w:pPr>
      <w:spacing w:after="0" w:line="259" w:lineRule="auto"/>
      <w:ind w:left="283" w:right="0" w:firstLine="0"/>
      <w:jc w:val="left"/>
    </w:pPr>
    <w:r>
      <w:rPr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FA24A8" w14:textId="77777777" w:rsidR="00F149AA" w:rsidRDefault="00F149AA">
      <w:pPr>
        <w:spacing w:after="0" w:line="252" w:lineRule="auto"/>
        <w:ind w:left="0" w:right="56" w:firstLine="0"/>
      </w:pPr>
      <w:r>
        <w:separator/>
      </w:r>
    </w:p>
  </w:footnote>
  <w:footnote w:type="continuationSeparator" w:id="0">
    <w:p w14:paraId="62129E2F" w14:textId="77777777" w:rsidR="00F149AA" w:rsidRDefault="00F149AA">
      <w:pPr>
        <w:spacing w:after="0" w:line="252" w:lineRule="auto"/>
        <w:ind w:left="0" w:right="56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A22C0D" w14:textId="665657FF" w:rsidR="00235FCE" w:rsidRDefault="00235FCE">
    <w:pPr>
      <w:pStyle w:val="En-tte"/>
    </w:pPr>
    <w:r w:rsidRPr="00235FCE">
      <w:rPr>
        <w:noProof/>
      </w:rPr>
      <w:drawing>
        <wp:inline distT="0" distB="0" distL="0" distR="0" wp14:anchorId="4CEB9123" wp14:editId="54342E71">
          <wp:extent cx="5904156" cy="1057275"/>
          <wp:effectExtent l="0" t="0" r="1905" b="0"/>
          <wp:docPr id="33" name="Imag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7909" cy="10597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42B0A"/>
    <w:multiLevelType w:val="hybridMultilevel"/>
    <w:tmpl w:val="C4AEF3C4"/>
    <w:lvl w:ilvl="0" w:tplc="5BF2E51A">
      <w:start w:val="1"/>
      <w:numFmt w:val="lowerRoman"/>
      <w:lvlText w:val="%1)"/>
      <w:lvlJc w:val="left"/>
      <w:pPr>
        <w:ind w:left="1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AE0748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15A91B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56B7FE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122E7F8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6E045D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B0E23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23CE93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7BC068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34606D6"/>
    <w:multiLevelType w:val="hybridMultilevel"/>
    <w:tmpl w:val="EADEFA54"/>
    <w:lvl w:ilvl="0" w:tplc="EB50FAD4">
      <w:start w:val="1"/>
      <w:numFmt w:val="bullet"/>
      <w:lvlText w:val=""/>
      <w:lvlJc w:val="left"/>
      <w:pPr>
        <w:ind w:left="5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64EFD20">
      <w:start w:val="1"/>
      <w:numFmt w:val="bullet"/>
      <w:lvlText w:val="o"/>
      <w:lvlJc w:val="left"/>
      <w:pPr>
        <w:ind w:left="116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8A0BDEC">
      <w:start w:val="1"/>
      <w:numFmt w:val="bullet"/>
      <w:lvlText w:val="▪"/>
      <w:lvlJc w:val="left"/>
      <w:pPr>
        <w:ind w:left="18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9F8E45E">
      <w:start w:val="1"/>
      <w:numFmt w:val="bullet"/>
      <w:lvlText w:val="•"/>
      <w:lvlJc w:val="left"/>
      <w:pPr>
        <w:ind w:left="26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B864C1A">
      <w:start w:val="1"/>
      <w:numFmt w:val="bullet"/>
      <w:lvlText w:val="o"/>
      <w:lvlJc w:val="left"/>
      <w:pPr>
        <w:ind w:left="332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1100D56">
      <w:start w:val="1"/>
      <w:numFmt w:val="bullet"/>
      <w:lvlText w:val="▪"/>
      <w:lvlJc w:val="left"/>
      <w:pPr>
        <w:ind w:left="404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4D810B8">
      <w:start w:val="1"/>
      <w:numFmt w:val="bullet"/>
      <w:lvlText w:val="•"/>
      <w:lvlJc w:val="left"/>
      <w:pPr>
        <w:ind w:left="476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D0E71F6">
      <w:start w:val="1"/>
      <w:numFmt w:val="bullet"/>
      <w:lvlText w:val="o"/>
      <w:lvlJc w:val="left"/>
      <w:pPr>
        <w:ind w:left="548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018B836">
      <w:start w:val="1"/>
      <w:numFmt w:val="bullet"/>
      <w:lvlText w:val="▪"/>
      <w:lvlJc w:val="left"/>
      <w:pPr>
        <w:ind w:left="6205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D80"/>
    <w:rsid w:val="00015AA4"/>
    <w:rsid w:val="000C0877"/>
    <w:rsid w:val="00126B55"/>
    <w:rsid w:val="00133A75"/>
    <w:rsid w:val="00194FC5"/>
    <w:rsid w:val="00235FCE"/>
    <w:rsid w:val="002A109D"/>
    <w:rsid w:val="003703FD"/>
    <w:rsid w:val="00381944"/>
    <w:rsid w:val="00507D80"/>
    <w:rsid w:val="00537A5F"/>
    <w:rsid w:val="007E36F9"/>
    <w:rsid w:val="00890A02"/>
    <w:rsid w:val="009926A0"/>
    <w:rsid w:val="009C2587"/>
    <w:rsid w:val="009F2521"/>
    <w:rsid w:val="00C52873"/>
    <w:rsid w:val="00D04D1F"/>
    <w:rsid w:val="00D1078E"/>
    <w:rsid w:val="00E8766C"/>
    <w:rsid w:val="00EF115B"/>
    <w:rsid w:val="00F149AA"/>
    <w:rsid w:val="00F5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24A559F"/>
  <w15:docId w15:val="{9E015B10-7D66-4EAF-8464-5B6E48820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48" w:lineRule="auto"/>
      <w:ind w:left="46" w:right="58" w:hanging="10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re1">
    <w:name w:val="heading 1"/>
    <w:next w:val="Normal"/>
    <w:link w:val="Titre1Car"/>
    <w:uiPriority w:val="9"/>
    <w:qFormat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5B3D7"/>
      <w:spacing w:after="24"/>
      <w:ind w:left="10" w:hanging="10"/>
      <w:outlineLvl w:val="0"/>
    </w:pPr>
    <w:rPr>
      <w:rFonts w:ascii="Arial" w:eastAsia="Arial" w:hAnsi="Arial" w:cs="Arial"/>
      <w:b/>
      <w:color w:val="244061"/>
      <w:sz w:val="24"/>
    </w:rPr>
  </w:style>
  <w:style w:type="paragraph" w:styleId="Titre2">
    <w:name w:val="heading 2"/>
    <w:next w:val="Normal"/>
    <w:link w:val="Titre2C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Times New Roman" w:eastAsia="Times New Roman" w:hAnsi="Times New Roman" w:cs="Times New Roman"/>
      <w:i/>
      <w:color w:val="000000"/>
      <w:u w:val="single" w:color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link w:val="Titre2"/>
    <w:rPr>
      <w:rFonts w:ascii="Times New Roman" w:eastAsia="Times New Roman" w:hAnsi="Times New Roman" w:cs="Times New Roman"/>
      <w:i/>
      <w:color w:val="000000"/>
      <w:sz w:val="22"/>
      <w:u w:val="single" w:color="000000"/>
    </w:rPr>
  </w:style>
  <w:style w:type="character" w:customStyle="1" w:styleId="Titre1Car">
    <w:name w:val="Titre 1 Car"/>
    <w:link w:val="Titre1"/>
    <w:rPr>
      <w:rFonts w:ascii="Arial" w:eastAsia="Arial" w:hAnsi="Arial" w:cs="Arial"/>
      <w:b/>
      <w:color w:val="244061"/>
      <w:sz w:val="24"/>
    </w:rPr>
  </w:style>
  <w:style w:type="paragraph" w:customStyle="1" w:styleId="footnotedescription">
    <w:name w:val="footnote description"/>
    <w:next w:val="Normal"/>
    <w:link w:val="footnotedescriptionChar"/>
    <w:hidden/>
    <w:pPr>
      <w:spacing w:after="0" w:line="251" w:lineRule="auto"/>
      <w:ind w:left="71" w:right="57"/>
      <w:jc w:val="both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235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5FCE"/>
    <w:rPr>
      <w:rFonts w:ascii="Times New Roman" w:eastAsia="Times New Roman" w:hAnsi="Times New Roman" w:cs="Times New Roman"/>
      <w:color w:val="000000"/>
    </w:rPr>
  </w:style>
  <w:style w:type="paragraph" w:styleId="Pieddepage">
    <w:name w:val="footer"/>
    <w:basedOn w:val="Normal"/>
    <w:link w:val="PieddepageCar"/>
    <w:uiPriority w:val="99"/>
    <w:unhideWhenUsed/>
    <w:rsid w:val="00890A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90A02"/>
    <w:rPr>
      <w:rFonts w:ascii="Times New Roman" w:eastAsia="Times New Roman" w:hAnsi="Times New Roman" w:cs="Times New Roman"/>
      <w:color w:val="000000"/>
    </w:rPr>
  </w:style>
  <w:style w:type="character" w:styleId="Marquedecommentaire">
    <w:name w:val="annotation reference"/>
    <w:basedOn w:val="Policepardfaut"/>
    <w:uiPriority w:val="99"/>
    <w:semiHidden/>
    <w:unhideWhenUsed/>
    <w:rsid w:val="00EF115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115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115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115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115B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F11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F115B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557cb-6e20-4b66-8913-78da0cdb8519">
      <Terms xmlns="http://schemas.microsoft.com/office/infopath/2007/PartnerControls"/>
    </lcf76f155ced4ddcb4097134ff3c332f>
    <TaxCatchAll xmlns="6ea83538-80ed-408e-b793-da35e2d5414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F49D5B4423240ACD9EBA6B09130CB" ma:contentTypeVersion="8" ma:contentTypeDescription="Crée un document." ma:contentTypeScope="" ma:versionID="ff9d0f1271a111e0496f725c5d0e3ce6">
  <xsd:schema xmlns:xsd="http://www.w3.org/2001/XMLSchema" xmlns:xs="http://www.w3.org/2001/XMLSchema" xmlns:p="http://schemas.microsoft.com/office/2006/metadata/properties" xmlns:ns2="8ed557cb-6e20-4b66-8913-78da0cdb8519" xmlns:ns3="6ea83538-80ed-408e-b793-da35e2d54143" targetNamespace="http://schemas.microsoft.com/office/2006/metadata/properties" ma:root="true" ma:fieldsID="3eeeace8483712fe91ff09a6b4fa87c0" ns2:_="" ns3:_="">
    <xsd:import namespace="8ed557cb-6e20-4b66-8913-78da0cdb8519"/>
    <xsd:import namespace="6ea83538-80ed-408e-b793-da35e2d541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557cb-6e20-4b66-8913-78da0cdb8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b9da18f-9690-4c56-b7cb-d619f1c69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83538-80ed-408e-b793-da35e2d5414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0c0309-1112-41c8-ade0-58f4674c8a51}" ma:internalName="TaxCatchAll" ma:showField="CatchAllData" ma:web="6ea83538-80ed-408e-b793-da35e2d541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BD228-BD54-430A-9738-38DEE41898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BDBFF0-C7E0-4822-8123-079F46765A53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  <ds:schemaRef ds:uri="http://www.w3.org/XML/1998/namespace"/>
    <ds:schemaRef ds:uri="http://purl.org/dc/dcmitype/"/>
    <ds:schemaRef ds:uri="6ea83538-80ed-408e-b793-da35e2d54143"/>
    <ds:schemaRef ds:uri="http://schemas.microsoft.com/office/infopath/2007/PartnerControls"/>
    <ds:schemaRef ds:uri="8ed557cb-6e20-4b66-8913-78da0cdb8519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437EC12-39B1-48D9-914B-A2B8FE7B47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557cb-6e20-4b66-8913-78da0cdb8519"/>
    <ds:schemaRef ds:uri="6ea83538-80ed-408e-b793-da35e2d541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7F872F-5293-448A-9676-627E63AA3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Évaluations du BIT</dc:creator>
  <cp:keywords/>
  <cp:lastModifiedBy>Caroline GUIDEMANN</cp:lastModifiedBy>
  <cp:revision>2</cp:revision>
  <dcterms:created xsi:type="dcterms:W3CDTF">2026-02-04T10:27:00Z</dcterms:created>
  <dcterms:modified xsi:type="dcterms:W3CDTF">2026-02-04T10:27:00Z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0x010100134F49D5B4423240ACD9EBA6B09130CB</vt:lpwstr>
  </property>
  <property fmtid="{D5CDD505-2E9C-101B-9397-08002B2CF9AE}" pid="3" name="MediaServiceImageTags">
    <vt:lpwstr/>
  </property>
</Properties>
</file>